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6C" w:rsidRDefault="0044086C" w:rsidP="00F85554">
      <w:pPr>
        <w:pStyle w:val="Default"/>
        <w:ind w:left="4111"/>
        <w:jc w:val="both"/>
        <w:rPr>
          <w:sz w:val="16"/>
          <w:szCs w:val="16"/>
        </w:rPr>
      </w:pPr>
      <w:r>
        <w:rPr>
          <w:sz w:val="16"/>
          <w:szCs w:val="16"/>
        </w:rPr>
        <w:t>Za</w:t>
      </w:r>
      <w:r w:rsidR="00F85554">
        <w:rPr>
          <w:sz w:val="16"/>
          <w:szCs w:val="16"/>
        </w:rPr>
        <w:t xml:space="preserve">łącznik nr 7 do zarządzenia nr 16 </w:t>
      </w:r>
      <w:r>
        <w:rPr>
          <w:sz w:val="16"/>
          <w:szCs w:val="16"/>
        </w:rPr>
        <w:t xml:space="preserve">Dyrektora Wojewódzkiej Stacji Sanitarno-Epidemiologicznej w Gorzowie Wlkp. z dnia </w:t>
      </w:r>
      <w:r w:rsidR="005E03BB">
        <w:rPr>
          <w:sz w:val="16"/>
          <w:szCs w:val="16"/>
        </w:rPr>
        <w:t>26</w:t>
      </w:r>
      <w:r w:rsidR="00F85554">
        <w:rPr>
          <w:sz w:val="16"/>
          <w:szCs w:val="16"/>
        </w:rPr>
        <w:t xml:space="preserve"> kwietnia 2016 r.</w:t>
      </w:r>
    </w:p>
    <w:p w:rsidR="0044086C" w:rsidRPr="007C24E6" w:rsidRDefault="0044086C" w:rsidP="0044086C">
      <w:pPr>
        <w:pStyle w:val="Default"/>
        <w:rPr>
          <w:b/>
          <w:bCs/>
        </w:rPr>
      </w:pPr>
    </w:p>
    <w:p w:rsidR="0044086C" w:rsidRPr="007C24E6" w:rsidRDefault="0044086C" w:rsidP="0044086C">
      <w:pPr>
        <w:pStyle w:val="Default"/>
        <w:spacing w:line="276" w:lineRule="auto"/>
        <w:jc w:val="center"/>
        <w:rPr>
          <w:b/>
          <w:bCs/>
        </w:rPr>
      </w:pPr>
      <w:r w:rsidRPr="007C24E6">
        <w:rPr>
          <w:b/>
          <w:bCs/>
        </w:rPr>
        <w:t>Wykaz symboli literowych komórek organizacyjnych</w:t>
      </w:r>
    </w:p>
    <w:p w:rsidR="0044086C" w:rsidRPr="007C24E6" w:rsidRDefault="0044086C" w:rsidP="0044086C">
      <w:pPr>
        <w:pStyle w:val="Default"/>
        <w:spacing w:line="276" w:lineRule="auto"/>
        <w:jc w:val="center"/>
        <w:rPr>
          <w:b/>
          <w:bCs/>
        </w:rPr>
      </w:pPr>
      <w:r w:rsidRPr="007C24E6">
        <w:rPr>
          <w:b/>
          <w:bCs/>
        </w:rPr>
        <w:t>Wojewódzkiej Stacji Sanitarno-Epidemiologicznej w Gorzowie Wielkopolskim</w:t>
      </w:r>
    </w:p>
    <w:p w:rsidR="0044086C" w:rsidRPr="007C24E6" w:rsidRDefault="0044086C" w:rsidP="0044086C">
      <w:pPr>
        <w:pStyle w:val="Default"/>
        <w:spacing w:line="276" w:lineRule="auto"/>
        <w:rPr>
          <w:b/>
          <w:bCs/>
        </w:rPr>
      </w:pPr>
    </w:p>
    <w:tbl>
      <w:tblPr>
        <w:tblW w:w="9924" w:type="dxa"/>
        <w:tblInd w:w="-4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567"/>
        <w:gridCol w:w="1418"/>
      </w:tblGrid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  <w:rPr>
                <w:b/>
                <w:bCs/>
              </w:rPr>
            </w:pPr>
            <w:r w:rsidRPr="007C24E6">
              <w:t xml:space="preserve">Państwowy Wojewódzki Inspektor Sanitarny w Gorzowie Wielkopolskim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LPWIS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Dyrektor Wojewódzkiej Stacji Sanitarno-Epidemiologicznej w Gorzowie Wielkopolskim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DYR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Zastępca Lubuskiego Państwowego Wojewódzkiego Inspektora Sanitarnego </w:t>
            </w:r>
            <w:r>
              <w:br/>
            </w:r>
            <w:r w:rsidRPr="007C24E6">
              <w:t xml:space="preserve">w Gorzowie Wielkopolskim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ZLPWIS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Dział Nadzoru Sanitarnego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NS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Oddział Higieny Komunalnej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HK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Oddział Bezpieczeństwa Żywności, Żywienia i Kosmetyków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HŻ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Oddział Higieny Pracy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HP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Oddział Epidemiologii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EP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Oddział Higieny Dzieci i Młodzieży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HDM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Oddział Nadzoru Zapobiegawczego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NZ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Oddział Higieny Radiacyjnej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HR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Oddział Promocji Zdrowia i Oświaty Zdrowotnej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PZ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Dział Laboratoryjny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DL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Oddział Badań Środowiskowych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OBŚ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Oddział Badania Żywności, Żywienia i Przedmiotów Użytku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OBŻ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Oddział Badań Środowiska Pracy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OBŚP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Oddział Mikrobiologii i Parazytologii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OMP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Oddział Analiz Instrumentalnych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OAI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Oddział Badań Radiacyjnych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OBR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Główny Specjalista ds. Systemu Jakości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SJ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Główny Księgowy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GK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Oddział Ekonomiczny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EK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Oddział Administracyjno-Techniczny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OAT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Oddział </w:t>
            </w:r>
            <w:r>
              <w:t>Organizacji, Planowania i Analiz</w:t>
            </w:r>
            <w:r w:rsidRPr="007C24E6">
              <w:t xml:space="preserve">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>
              <w:t>OPA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>
              <w:t>Oddział Zarządzania Dokumentacją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>
              <w:t>-</w:t>
            </w:r>
          </w:p>
        </w:tc>
        <w:tc>
          <w:tcPr>
            <w:tcW w:w="1418" w:type="dxa"/>
          </w:tcPr>
          <w:p w:rsidR="0044086C" w:rsidRDefault="0044086C" w:rsidP="00B25EB3">
            <w:pPr>
              <w:pStyle w:val="Default"/>
            </w:pPr>
            <w:r>
              <w:t>OZD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Oddział Kadr </w:t>
            </w:r>
            <w:r>
              <w:t>i Szkoleń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KD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Oddział </w:t>
            </w:r>
            <w:r>
              <w:t>Zamówień Publicznych</w:t>
            </w:r>
            <w:r w:rsidRPr="007C24E6">
              <w:t xml:space="preserve">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>
              <w:t>OZP</w:t>
            </w:r>
            <w:r w:rsidRPr="007C24E6">
              <w:t xml:space="preserve">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B25EB3">
            <w:pPr>
              <w:pStyle w:val="Default"/>
              <w:spacing w:line="276" w:lineRule="auto"/>
            </w:pPr>
            <w:r w:rsidRPr="007C24E6">
              <w:t xml:space="preserve">Rzecznik prasowy 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RZP </w:t>
            </w:r>
          </w:p>
        </w:tc>
      </w:tr>
      <w:tr w:rsidR="007E3537" w:rsidTr="00B25EB3">
        <w:trPr>
          <w:trHeight w:val="369"/>
        </w:trPr>
        <w:tc>
          <w:tcPr>
            <w:tcW w:w="7939" w:type="dxa"/>
          </w:tcPr>
          <w:p w:rsidR="007E3537" w:rsidRPr="007C24E6" w:rsidRDefault="007E3537" w:rsidP="00B25EB3">
            <w:pPr>
              <w:pStyle w:val="Default"/>
              <w:spacing w:line="276" w:lineRule="auto"/>
            </w:pPr>
            <w:r>
              <w:t>Wieloosobowe Stanowisko Pracy Radcy Prawnego</w:t>
            </w:r>
          </w:p>
        </w:tc>
        <w:tc>
          <w:tcPr>
            <w:tcW w:w="567" w:type="dxa"/>
          </w:tcPr>
          <w:p w:rsidR="007E3537" w:rsidRPr="007C24E6" w:rsidRDefault="007E3537" w:rsidP="00B25EB3">
            <w:pPr>
              <w:pStyle w:val="Default"/>
            </w:pPr>
            <w:r>
              <w:t>-</w:t>
            </w:r>
          </w:p>
        </w:tc>
        <w:tc>
          <w:tcPr>
            <w:tcW w:w="1418" w:type="dxa"/>
          </w:tcPr>
          <w:p w:rsidR="007E3537" w:rsidRPr="007C24E6" w:rsidRDefault="007E3537" w:rsidP="00B25EB3">
            <w:pPr>
              <w:pStyle w:val="Default"/>
            </w:pPr>
            <w:r>
              <w:t>RP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44086C" w:rsidP="007E3537">
            <w:pPr>
              <w:pStyle w:val="Default"/>
              <w:spacing w:line="276" w:lineRule="auto"/>
            </w:pPr>
            <w:r w:rsidRPr="007C24E6">
              <w:t xml:space="preserve">Samodzielne Stanowisko ds. </w:t>
            </w:r>
            <w:r w:rsidR="007E3537">
              <w:t>Bezpieczeństwa i Higieny Pracy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BHP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E3537" w:rsidRDefault="007E3537" w:rsidP="007E3537">
            <w:pPr>
              <w:pStyle w:val="Default"/>
              <w:spacing w:line="276" w:lineRule="auto"/>
            </w:pPr>
            <w:r w:rsidRPr="007E3537">
              <w:t>Samodzielne Stanowisko Bezpieczeństwa i Zarządzania Kryzysowego oraz OC</w:t>
            </w:r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 w:rsidRPr="007C24E6">
              <w:t xml:space="preserve">- </w:t>
            </w:r>
          </w:p>
        </w:tc>
        <w:tc>
          <w:tcPr>
            <w:tcW w:w="1418" w:type="dxa"/>
          </w:tcPr>
          <w:p w:rsidR="0044086C" w:rsidRPr="007C24E6" w:rsidRDefault="007E3537" w:rsidP="00B25EB3">
            <w:pPr>
              <w:pStyle w:val="Default"/>
            </w:pPr>
            <w:r>
              <w:t>ZK</w:t>
            </w:r>
            <w:r w:rsidR="0044086C" w:rsidRPr="007C24E6">
              <w:t xml:space="preserve"> </w:t>
            </w:r>
          </w:p>
        </w:tc>
      </w:tr>
      <w:tr w:rsidR="0044086C" w:rsidTr="00B25EB3">
        <w:trPr>
          <w:trHeight w:val="369"/>
        </w:trPr>
        <w:tc>
          <w:tcPr>
            <w:tcW w:w="7939" w:type="dxa"/>
          </w:tcPr>
          <w:p w:rsidR="0044086C" w:rsidRPr="007C24E6" w:rsidRDefault="007E3537" w:rsidP="00B25EB3">
            <w:pPr>
              <w:pStyle w:val="Default"/>
              <w:spacing w:line="276" w:lineRule="auto"/>
            </w:pPr>
            <w:r>
              <w:t>Pełnomocnik ds. Ochrony Informacji Niejawnych</w:t>
            </w:r>
            <w:bookmarkStart w:id="0" w:name="_GoBack"/>
            <w:bookmarkEnd w:id="0"/>
          </w:p>
        </w:tc>
        <w:tc>
          <w:tcPr>
            <w:tcW w:w="567" w:type="dxa"/>
          </w:tcPr>
          <w:p w:rsidR="0044086C" w:rsidRPr="007C24E6" w:rsidRDefault="0044086C" w:rsidP="00B25EB3">
            <w:pPr>
              <w:pStyle w:val="Default"/>
            </w:pPr>
            <w:r>
              <w:t>-</w:t>
            </w:r>
          </w:p>
        </w:tc>
        <w:tc>
          <w:tcPr>
            <w:tcW w:w="1418" w:type="dxa"/>
          </w:tcPr>
          <w:p w:rsidR="0044086C" w:rsidRPr="007C24E6" w:rsidRDefault="007E3537" w:rsidP="00B25EB3">
            <w:pPr>
              <w:pStyle w:val="Default"/>
            </w:pPr>
            <w:r>
              <w:t>POIN</w:t>
            </w:r>
          </w:p>
        </w:tc>
      </w:tr>
    </w:tbl>
    <w:p w:rsidR="001A3558" w:rsidRDefault="001A3558" w:rsidP="007E3537"/>
    <w:sectPr w:rsidR="001A3558" w:rsidSect="007C24E6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E6"/>
    <w:rsid w:val="00061600"/>
    <w:rsid w:val="001A3558"/>
    <w:rsid w:val="0044086C"/>
    <w:rsid w:val="005E03BB"/>
    <w:rsid w:val="007C24E6"/>
    <w:rsid w:val="007E3537"/>
    <w:rsid w:val="00C1699C"/>
    <w:rsid w:val="00F8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5F48E-D3CF-41F5-B2AF-13386A4E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24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Marucha</dc:creator>
  <cp:keywords/>
  <dc:description/>
  <cp:lastModifiedBy>Grzegorz Marucha</cp:lastModifiedBy>
  <cp:revision>8</cp:revision>
  <cp:lastPrinted>2016-04-22T07:40:00Z</cp:lastPrinted>
  <dcterms:created xsi:type="dcterms:W3CDTF">2016-03-29T06:57:00Z</dcterms:created>
  <dcterms:modified xsi:type="dcterms:W3CDTF">2016-04-22T07:42:00Z</dcterms:modified>
</cp:coreProperties>
</file>